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D8E9" w14:textId="77777777" w:rsidR="008C019B" w:rsidRDefault="008C019B">
      <w:pPr>
        <w:pStyle w:val="BodyText"/>
        <w:rPr>
          <w:rFonts w:ascii="Times New Roman"/>
          <w:sz w:val="20"/>
        </w:rPr>
      </w:pPr>
    </w:p>
    <w:p w14:paraId="7C7436EF" w14:textId="77777777" w:rsidR="008C019B" w:rsidRDefault="008C019B">
      <w:pPr>
        <w:pStyle w:val="BodyText"/>
        <w:rPr>
          <w:rFonts w:ascii="Times New Roman"/>
          <w:sz w:val="20"/>
        </w:rPr>
      </w:pPr>
    </w:p>
    <w:p w14:paraId="116C7C4B" w14:textId="77777777" w:rsidR="008C019B" w:rsidRDefault="008C019B">
      <w:pPr>
        <w:pStyle w:val="BodyText"/>
        <w:rPr>
          <w:rFonts w:ascii="Times New Roman"/>
          <w:sz w:val="20"/>
        </w:rPr>
      </w:pPr>
    </w:p>
    <w:p w14:paraId="09E8FA54" w14:textId="77777777" w:rsidR="008C019B" w:rsidRDefault="008C019B">
      <w:pPr>
        <w:pStyle w:val="BodyText"/>
        <w:rPr>
          <w:rFonts w:ascii="Times New Roman"/>
          <w:sz w:val="20"/>
        </w:rPr>
      </w:pPr>
    </w:p>
    <w:p w14:paraId="49D81B04" w14:textId="77777777" w:rsidR="008C019B" w:rsidRDefault="008C019B">
      <w:pPr>
        <w:pStyle w:val="BodyText"/>
        <w:spacing w:before="5"/>
        <w:rPr>
          <w:rFonts w:ascii="Times New Roman"/>
          <w:sz w:val="22"/>
        </w:rPr>
      </w:pPr>
    </w:p>
    <w:p w14:paraId="029152A1" w14:textId="77777777" w:rsidR="008C019B" w:rsidRDefault="00820E25">
      <w:pPr>
        <w:pStyle w:val="Title"/>
      </w:pPr>
      <w:r>
        <w:t>Dundonald</w:t>
      </w:r>
      <w:r>
        <w:rPr>
          <w:spacing w:val="-7"/>
        </w:rPr>
        <w:t xml:space="preserve"> </w:t>
      </w:r>
      <w:r>
        <w:t>Bluebell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Supporters</w:t>
      </w:r>
      <w:r>
        <w:rPr>
          <w:spacing w:val="-3"/>
        </w:rPr>
        <w:t xml:space="preserve"> </w:t>
      </w:r>
      <w:r>
        <w:rPr>
          <w:spacing w:val="-2"/>
        </w:rPr>
        <w:t>Charter</w:t>
      </w:r>
    </w:p>
    <w:p w14:paraId="1C1BACBA" w14:textId="77777777" w:rsidR="008C019B" w:rsidRDefault="008C019B">
      <w:pPr>
        <w:pStyle w:val="BodyText"/>
        <w:rPr>
          <w:b/>
          <w:sz w:val="20"/>
        </w:rPr>
      </w:pPr>
    </w:p>
    <w:p w14:paraId="6CBE24ED" w14:textId="77777777" w:rsidR="008C019B" w:rsidRDefault="008C019B">
      <w:pPr>
        <w:pStyle w:val="BodyText"/>
        <w:spacing w:before="8"/>
        <w:rPr>
          <w:b/>
          <w:sz w:val="25"/>
        </w:rPr>
      </w:pPr>
    </w:p>
    <w:p w14:paraId="559B8245" w14:textId="77777777" w:rsidR="008C019B" w:rsidRDefault="00820E25">
      <w:pPr>
        <w:pStyle w:val="Heading1"/>
        <w:rPr>
          <w:u w:val="none"/>
        </w:rPr>
      </w:pPr>
      <w:r>
        <w:t>Dundonald</w:t>
      </w:r>
      <w:r>
        <w:rPr>
          <w:spacing w:val="-4"/>
        </w:rPr>
        <w:t xml:space="preserve"> </w:t>
      </w:r>
      <w:r>
        <w:t>Bluebell</w:t>
      </w:r>
      <w:r>
        <w:rPr>
          <w:spacing w:val="-2"/>
        </w:rPr>
        <w:t xml:space="preserve"> </w:t>
      </w:r>
      <w:r>
        <w:t>Football</w:t>
      </w:r>
      <w:r>
        <w:rPr>
          <w:spacing w:val="-5"/>
        </w:rPr>
        <w:t xml:space="preserve"> </w:t>
      </w:r>
      <w:r>
        <w:rPr>
          <w:spacing w:val="-4"/>
        </w:rPr>
        <w:t>Club:</w:t>
      </w:r>
    </w:p>
    <w:p w14:paraId="49E179BE" w14:textId="77777777" w:rsidR="008C019B" w:rsidRDefault="008C019B">
      <w:pPr>
        <w:pStyle w:val="BodyText"/>
        <w:spacing w:before="6"/>
        <w:rPr>
          <w:b/>
        </w:rPr>
      </w:pPr>
    </w:p>
    <w:p w14:paraId="6A083E58" w14:textId="7EA4AD9A" w:rsidR="008C019B" w:rsidRDefault="005E5E88">
      <w:pPr>
        <w:pStyle w:val="ListParagraph"/>
        <w:numPr>
          <w:ilvl w:val="0"/>
          <w:numId w:val="1"/>
        </w:numPr>
        <w:tabs>
          <w:tab w:val="left" w:pos="275"/>
        </w:tabs>
        <w:spacing w:before="51"/>
        <w:ind w:left="274"/>
        <w:rPr>
          <w:sz w:val="24"/>
        </w:rPr>
      </w:pPr>
      <w:r>
        <w:rPr>
          <w:sz w:val="24"/>
        </w:rPr>
        <w:t>Consult</w:t>
      </w:r>
      <w:r w:rsidR="00820E25">
        <w:rPr>
          <w:spacing w:val="-5"/>
          <w:sz w:val="24"/>
        </w:rPr>
        <w:t xml:space="preserve"> </w:t>
      </w:r>
      <w:r w:rsidR="00820E25">
        <w:rPr>
          <w:sz w:val="24"/>
        </w:rPr>
        <w:t>supporters</w:t>
      </w:r>
      <w:r w:rsidR="00820E25">
        <w:rPr>
          <w:spacing w:val="-3"/>
          <w:sz w:val="24"/>
        </w:rPr>
        <w:t xml:space="preserve"> </w:t>
      </w:r>
      <w:r w:rsidR="00820E25">
        <w:rPr>
          <w:sz w:val="24"/>
        </w:rPr>
        <w:t>on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a</w:t>
      </w:r>
      <w:r w:rsidR="00820E25">
        <w:rPr>
          <w:spacing w:val="-2"/>
          <w:sz w:val="24"/>
        </w:rPr>
        <w:t xml:space="preserve"> </w:t>
      </w:r>
      <w:r w:rsidR="00820E25">
        <w:rPr>
          <w:sz w:val="24"/>
        </w:rPr>
        <w:t>regular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basis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through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the</w:t>
      </w:r>
      <w:r w:rsidR="00820E25">
        <w:rPr>
          <w:spacing w:val="1"/>
          <w:sz w:val="24"/>
        </w:rPr>
        <w:t xml:space="preserve"> </w:t>
      </w:r>
      <w:r w:rsidR="00820E25">
        <w:rPr>
          <w:sz w:val="24"/>
        </w:rPr>
        <w:t>Members</w:t>
      </w:r>
      <w:r w:rsidR="00820E25">
        <w:rPr>
          <w:spacing w:val="-3"/>
          <w:sz w:val="24"/>
        </w:rPr>
        <w:t xml:space="preserve"> </w:t>
      </w:r>
      <w:r w:rsidR="00820E25">
        <w:rPr>
          <w:sz w:val="24"/>
        </w:rPr>
        <w:t>Cub,</w:t>
      </w:r>
      <w:r w:rsidR="00820E25">
        <w:rPr>
          <w:spacing w:val="-2"/>
          <w:sz w:val="24"/>
        </w:rPr>
        <w:t xml:space="preserve"> </w:t>
      </w:r>
      <w:r w:rsidR="00820E25">
        <w:rPr>
          <w:sz w:val="24"/>
        </w:rPr>
        <w:t>local</w:t>
      </w:r>
      <w:r w:rsidR="00820E25">
        <w:rPr>
          <w:spacing w:val="-5"/>
          <w:sz w:val="24"/>
        </w:rPr>
        <w:t xml:space="preserve"> </w:t>
      </w:r>
      <w:r w:rsidR="00820E25">
        <w:rPr>
          <w:sz w:val="24"/>
        </w:rPr>
        <w:t>press,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website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and</w:t>
      </w:r>
      <w:r w:rsidR="00820E25">
        <w:rPr>
          <w:spacing w:val="-2"/>
          <w:sz w:val="24"/>
        </w:rPr>
        <w:t xml:space="preserve"> </w:t>
      </w:r>
      <w:r>
        <w:rPr>
          <w:sz w:val="24"/>
        </w:rPr>
        <w:t>social media</w:t>
      </w:r>
      <w:r w:rsidR="00820E25">
        <w:rPr>
          <w:spacing w:val="-2"/>
          <w:sz w:val="24"/>
        </w:rPr>
        <w:t>.</w:t>
      </w:r>
    </w:p>
    <w:p w14:paraId="594CAB61" w14:textId="499B3045" w:rsidR="008C019B" w:rsidRDefault="005E5E88">
      <w:pPr>
        <w:pStyle w:val="ListParagraph"/>
        <w:numPr>
          <w:ilvl w:val="0"/>
          <w:numId w:val="1"/>
        </w:numPr>
        <w:tabs>
          <w:tab w:val="left" w:pos="275"/>
        </w:tabs>
        <w:spacing w:before="29" w:line="266" w:lineRule="auto"/>
        <w:ind w:right="2114" w:firstLine="0"/>
        <w:rPr>
          <w:sz w:val="24"/>
        </w:rPr>
      </w:pPr>
      <w:r>
        <w:rPr>
          <w:sz w:val="24"/>
        </w:rPr>
        <w:t>Publicizes</w:t>
      </w:r>
      <w:r w:rsidR="00820E25">
        <w:rPr>
          <w:spacing w:val="-2"/>
          <w:sz w:val="24"/>
        </w:rPr>
        <w:t xml:space="preserve"> </w:t>
      </w:r>
      <w:r w:rsidR="00820E25">
        <w:rPr>
          <w:sz w:val="24"/>
        </w:rPr>
        <w:t>its</w:t>
      </w:r>
      <w:r w:rsidR="00820E25">
        <w:rPr>
          <w:spacing w:val="-2"/>
          <w:sz w:val="24"/>
        </w:rPr>
        <w:t xml:space="preserve"> </w:t>
      </w:r>
      <w:r w:rsidR="00820E25">
        <w:rPr>
          <w:sz w:val="24"/>
        </w:rPr>
        <w:t>position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on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major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policy</w:t>
      </w:r>
      <w:r w:rsidR="00820E25">
        <w:rPr>
          <w:spacing w:val="-3"/>
          <w:sz w:val="24"/>
        </w:rPr>
        <w:t xml:space="preserve"> </w:t>
      </w:r>
      <w:r w:rsidR="00820E25">
        <w:rPr>
          <w:sz w:val="24"/>
        </w:rPr>
        <w:t>issues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in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an easily</w:t>
      </w:r>
      <w:r w:rsidR="00820E25">
        <w:rPr>
          <w:spacing w:val="-5"/>
          <w:sz w:val="24"/>
        </w:rPr>
        <w:t xml:space="preserve"> </w:t>
      </w:r>
      <w:r w:rsidR="00820E25">
        <w:rPr>
          <w:sz w:val="24"/>
        </w:rPr>
        <w:t>digested</w:t>
      </w:r>
      <w:r w:rsidR="00820E25">
        <w:rPr>
          <w:spacing w:val="-2"/>
          <w:sz w:val="24"/>
        </w:rPr>
        <w:t xml:space="preserve"> </w:t>
      </w:r>
      <w:r w:rsidR="00820E25">
        <w:rPr>
          <w:sz w:val="24"/>
        </w:rPr>
        <w:t>format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in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the</w:t>
      </w:r>
      <w:r w:rsidR="00820E25">
        <w:rPr>
          <w:spacing w:val="-1"/>
          <w:sz w:val="24"/>
        </w:rPr>
        <w:t xml:space="preserve"> </w:t>
      </w:r>
      <w:r w:rsidR="00820E25">
        <w:rPr>
          <w:sz w:val="24"/>
        </w:rPr>
        <w:t>club</w:t>
      </w:r>
      <w:r w:rsidR="00820E25">
        <w:rPr>
          <w:spacing w:val="-3"/>
          <w:sz w:val="24"/>
        </w:rPr>
        <w:t xml:space="preserve"> </w:t>
      </w:r>
      <w:r w:rsidR="001A4F86">
        <w:rPr>
          <w:sz w:val="24"/>
        </w:rPr>
        <w:t>programmed</w:t>
      </w:r>
      <w:r w:rsidR="00820E25">
        <w:rPr>
          <w:sz w:val="24"/>
        </w:rPr>
        <w:t>,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through</w:t>
      </w:r>
      <w:r w:rsidR="00820E25">
        <w:rPr>
          <w:spacing w:val="-3"/>
          <w:sz w:val="24"/>
        </w:rPr>
        <w:t xml:space="preserve"> </w:t>
      </w:r>
      <w:r w:rsidR="00820E25">
        <w:rPr>
          <w:sz w:val="24"/>
        </w:rPr>
        <w:t>the</w:t>
      </w:r>
      <w:r w:rsidR="00820E25">
        <w:rPr>
          <w:spacing w:val="-4"/>
          <w:sz w:val="24"/>
        </w:rPr>
        <w:t xml:space="preserve"> </w:t>
      </w:r>
      <w:r w:rsidR="00820E25">
        <w:rPr>
          <w:sz w:val="24"/>
        </w:rPr>
        <w:t>website and local press.</w:t>
      </w:r>
    </w:p>
    <w:p w14:paraId="6D579A47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line="288" w:lineRule="exact"/>
        <w:ind w:left="274"/>
        <w:rPr>
          <w:sz w:val="24"/>
        </w:rPr>
      </w:pP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continues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ways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consult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sponsors,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authority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interested</w:t>
      </w:r>
      <w:r>
        <w:rPr>
          <w:spacing w:val="-2"/>
          <w:sz w:val="24"/>
        </w:rPr>
        <w:t xml:space="preserve"> parties.</w:t>
      </w:r>
    </w:p>
    <w:p w14:paraId="54C6812A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29"/>
        <w:ind w:left="274"/>
        <w:rPr>
          <w:sz w:val="24"/>
        </w:rPr>
      </w:pPr>
      <w:r>
        <w:rPr>
          <w:sz w:val="24"/>
        </w:rPr>
        <w:t>Undertakes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design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new </w:t>
      </w:r>
      <w:r>
        <w:rPr>
          <w:spacing w:val="-2"/>
          <w:sz w:val="24"/>
        </w:rPr>
        <w:t>strips.</w:t>
      </w:r>
    </w:p>
    <w:p w14:paraId="5E560D56" w14:textId="133DDC5A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31" w:line="264" w:lineRule="auto"/>
        <w:ind w:right="2106" w:firstLine="0"/>
        <w:rPr>
          <w:sz w:val="24"/>
        </w:rPr>
      </w:pPr>
      <w:r>
        <w:rPr>
          <w:sz w:val="24"/>
        </w:rPr>
        <w:t xml:space="preserve">Will not knowingly buy goods from any supplier or manufacturer who does not comply fully with </w:t>
      </w:r>
      <w:r w:rsidR="001A4F86">
        <w:rPr>
          <w:sz w:val="24"/>
        </w:rPr>
        <w:t>labor</w:t>
      </w:r>
      <w:r>
        <w:rPr>
          <w:sz w:val="24"/>
        </w:rPr>
        <w:t>, safety and other</w:t>
      </w:r>
      <w:r>
        <w:rPr>
          <w:spacing w:val="-1"/>
          <w:sz w:val="24"/>
        </w:rPr>
        <w:t xml:space="preserve"> </w:t>
      </w:r>
      <w:r>
        <w:rPr>
          <w:sz w:val="24"/>
        </w:rPr>
        <w:t>relevant</w:t>
      </w:r>
      <w:r>
        <w:rPr>
          <w:spacing w:val="-1"/>
          <w:sz w:val="24"/>
        </w:rPr>
        <w:t xml:space="preserve"> </w:t>
      </w:r>
      <w:r>
        <w:rPr>
          <w:sz w:val="24"/>
        </w:rPr>
        <w:t>laws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countries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manufacture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respect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wages,</w:t>
      </w:r>
      <w:r>
        <w:rPr>
          <w:spacing w:val="-4"/>
          <w:sz w:val="24"/>
        </w:rPr>
        <w:t xml:space="preserve"> </w:t>
      </w:r>
      <w:r>
        <w:rPr>
          <w:sz w:val="24"/>
        </w:rPr>
        <w:t>hours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work,</w:t>
      </w:r>
      <w:r>
        <w:rPr>
          <w:spacing w:val="-2"/>
          <w:sz w:val="24"/>
        </w:rPr>
        <w:t xml:space="preserve"> </w:t>
      </w:r>
      <w:r>
        <w:rPr>
          <w:sz w:val="24"/>
        </w:rPr>
        <w:t>overtime,</w:t>
      </w:r>
      <w:r>
        <w:rPr>
          <w:spacing w:val="-1"/>
          <w:sz w:val="24"/>
        </w:rPr>
        <w:t xml:space="preserve"> </w:t>
      </w:r>
      <w:r>
        <w:rPr>
          <w:sz w:val="24"/>
        </w:rPr>
        <w:t>sick</w:t>
      </w:r>
      <w:r>
        <w:rPr>
          <w:spacing w:val="-3"/>
          <w:sz w:val="24"/>
        </w:rPr>
        <w:t xml:space="preserve"> </w:t>
      </w:r>
      <w:r>
        <w:rPr>
          <w:sz w:val="24"/>
        </w:rPr>
        <w:t>pay and holiday entitlement.</w:t>
      </w:r>
    </w:p>
    <w:p w14:paraId="264A775B" w14:textId="4016A848" w:rsidR="008C019B" w:rsidRDefault="00820E25">
      <w:pPr>
        <w:pStyle w:val="BodyText"/>
        <w:spacing w:before="118"/>
        <w:ind w:left="100"/>
      </w:pPr>
      <w:r>
        <w:t>*No</w:t>
      </w:r>
      <w:r>
        <w:rPr>
          <w:spacing w:val="-6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placed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suppliers</w:t>
      </w:r>
      <w:r>
        <w:rPr>
          <w:spacing w:val="-4"/>
        </w:rPr>
        <w:t xml:space="preserve"> </w:t>
      </w:r>
      <w:r>
        <w:t>employing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 w:rsidR="001A4F86">
        <w:t>labor</w:t>
      </w:r>
      <w:r>
        <w:rPr>
          <w:spacing w:val="-4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allowed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country</w:t>
      </w:r>
      <w:r>
        <w:rPr>
          <w:spacing w:val="-2"/>
        </w:rPr>
        <w:t xml:space="preserve"> concerned.</w:t>
      </w:r>
    </w:p>
    <w:p w14:paraId="11D1B31B" w14:textId="77777777" w:rsidR="008C019B" w:rsidRDefault="008C019B">
      <w:pPr>
        <w:sectPr w:rsidR="008C019B">
          <w:headerReference w:type="default" r:id="rId7"/>
          <w:type w:val="continuous"/>
          <w:pgSz w:w="16840" w:h="11910" w:orient="landscape"/>
          <w:pgMar w:top="2540" w:right="2420" w:bottom="280" w:left="620" w:header="533" w:footer="0" w:gutter="0"/>
          <w:pgNumType w:start="1"/>
          <w:cols w:space="720"/>
        </w:sectPr>
      </w:pPr>
    </w:p>
    <w:p w14:paraId="34D0CC81" w14:textId="77777777" w:rsidR="008C019B" w:rsidRDefault="008C019B">
      <w:pPr>
        <w:pStyle w:val="BodyText"/>
        <w:rPr>
          <w:sz w:val="20"/>
        </w:rPr>
      </w:pPr>
    </w:p>
    <w:p w14:paraId="49424575" w14:textId="77777777" w:rsidR="008C019B" w:rsidRDefault="008C019B">
      <w:pPr>
        <w:pStyle w:val="BodyText"/>
        <w:spacing w:before="10"/>
        <w:rPr>
          <w:sz w:val="19"/>
        </w:rPr>
      </w:pPr>
    </w:p>
    <w:p w14:paraId="0E6F761E" w14:textId="77777777" w:rsidR="008C019B" w:rsidRDefault="00820E25">
      <w:pPr>
        <w:pStyle w:val="Heading1"/>
        <w:rPr>
          <w:u w:val="none"/>
        </w:rPr>
      </w:pPr>
      <w:r>
        <w:t>Dundonald</w:t>
      </w:r>
      <w:r>
        <w:rPr>
          <w:spacing w:val="-5"/>
        </w:rPr>
        <w:t xml:space="preserve"> </w:t>
      </w:r>
      <w:r>
        <w:t>Bluebell</w:t>
      </w:r>
      <w:r>
        <w:rPr>
          <w:spacing w:val="1"/>
        </w:rPr>
        <w:t xml:space="preserve"> </w:t>
      </w:r>
      <w:r>
        <w:t>Football</w:t>
      </w:r>
      <w:r>
        <w:rPr>
          <w:spacing w:val="-4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continues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strive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wider</w:t>
      </w:r>
      <w:r>
        <w:rPr>
          <w:spacing w:val="-2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matches</w:t>
      </w:r>
      <w:r>
        <w:rPr>
          <w:spacing w:val="-3"/>
        </w:rPr>
        <w:t xml:space="preserve"> </w:t>
      </w:r>
      <w:r>
        <w:rPr>
          <w:spacing w:val="-2"/>
        </w:rPr>
        <w:t>offering:</w:t>
      </w:r>
    </w:p>
    <w:p w14:paraId="651323DB" w14:textId="77777777" w:rsidR="008C019B" w:rsidRDefault="008C019B">
      <w:pPr>
        <w:pStyle w:val="BodyText"/>
        <w:spacing w:before="6"/>
        <w:rPr>
          <w:b/>
        </w:rPr>
      </w:pPr>
    </w:p>
    <w:p w14:paraId="2A5362EC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52"/>
        <w:ind w:left="274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3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reduction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match day</w:t>
      </w:r>
      <w:r>
        <w:rPr>
          <w:spacing w:val="-2"/>
          <w:sz w:val="24"/>
        </w:rPr>
        <w:t xml:space="preserve"> </w:t>
      </w:r>
      <w:r>
        <w:rPr>
          <w:sz w:val="24"/>
        </w:rPr>
        <w:t>prices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16’s</w:t>
      </w:r>
      <w:r>
        <w:rPr>
          <w:spacing w:val="-3"/>
          <w:sz w:val="24"/>
        </w:rPr>
        <w:t xml:space="preserve"> </w:t>
      </w:r>
      <w:r>
        <w:rPr>
          <w:sz w:val="24"/>
        </w:rPr>
        <w:t>and Over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65’s.</w:t>
      </w:r>
    </w:p>
    <w:p w14:paraId="5C06D3D2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31"/>
        <w:ind w:left="274"/>
        <w:rPr>
          <w:sz w:val="24"/>
        </w:rPr>
      </w:pP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>season</w:t>
      </w:r>
      <w:r>
        <w:rPr>
          <w:spacing w:val="-3"/>
          <w:sz w:val="24"/>
        </w:rPr>
        <w:t xml:space="preserve"> </w:t>
      </w:r>
      <w:r>
        <w:rPr>
          <w:sz w:val="24"/>
        </w:rPr>
        <w:t>ticket prices.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</w:t>
      </w:r>
      <w:r>
        <w:rPr>
          <w:spacing w:val="-4"/>
          <w:sz w:val="24"/>
        </w:rPr>
        <w:t xml:space="preserve"> </w:t>
      </w:r>
      <w:r>
        <w:rPr>
          <w:sz w:val="24"/>
        </w:rPr>
        <w:t>40%</w:t>
      </w:r>
      <w:r>
        <w:rPr>
          <w:spacing w:val="-3"/>
          <w:sz w:val="24"/>
        </w:rPr>
        <w:t xml:space="preserve"> </w:t>
      </w:r>
      <w:r>
        <w:rPr>
          <w:sz w:val="24"/>
        </w:rPr>
        <w:t>saving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match</w:t>
      </w:r>
      <w:r>
        <w:rPr>
          <w:spacing w:val="-1"/>
          <w:sz w:val="24"/>
        </w:rPr>
        <w:t xml:space="preserve"> </w:t>
      </w:r>
      <w:r>
        <w:rPr>
          <w:sz w:val="24"/>
        </w:rPr>
        <w:t>day</w:t>
      </w:r>
      <w:r>
        <w:rPr>
          <w:spacing w:val="-3"/>
          <w:sz w:val="24"/>
        </w:rPr>
        <w:t xml:space="preserve"> </w:t>
      </w:r>
      <w:r>
        <w:rPr>
          <w:sz w:val="24"/>
        </w:rPr>
        <w:t>admission</w:t>
      </w:r>
      <w:r>
        <w:rPr>
          <w:spacing w:val="-3"/>
          <w:sz w:val="24"/>
        </w:rPr>
        <w:t xml:space="preserve"> </w:t>
      </w:r>
      <w:r>
        <w:rPr>
          <w:sz w:val="24"/>
        </w:rPr>
        <w:t>prices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again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50%</w:t>
      </w:r>
    </w:p>
    <w:p w14:paraId="0CF90233" w14:textId="77777777" w:rsidR="008C019B" w:rsidRDefault="00820E25">
      <w:pPr>
        <w:pStyle w:val="BodyText"/>
        <w:spacing w:before="28"/>
        <w:ind w:left="100"/>
      </w:pPr>
      <w:r>
        <w:t>reduction</w:t>
      </w:r>
      <w:r>
        <w:rPr>
          <w:spacing w:val="-2"/>
        </w:rPr>
        <w:t xml:space="preserve"> </w:t>
      </w:r>
      <w:r>
        <w:t>for Under</w:t>
      </w:r>
      <w:r>
        <w:rPr>
          <w:spacing w:val="-2"/>
        </w:rPr>
        <w:t xml:space="preserve"> </w:t>
      </w:r>
      <w:r>
        <w:t>16’s</w:t>
      </w:r>
      <w:r>
        <w:rPr>
          <w:spacing w:val="-3"/>
        </w:rPr>
        <w:t xml:space="preserve"> </w:t>
      </w:r>
      <w:r>
        <w:t>and Over</w:t>
      </w:r>
      <w:r>
        <w:rPr>
          <w:spacing w:val="-2"/>
        </w:rPr>
        <w:t xml:space="preserve"> 65’s.</w:t>
      </w:r>
    </w:p>
    <w:p w14:paraId="47D60903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29" w:line="264" w:lineRule="auto"/>
        <w:ind w:right="2299" w:firstLine="0"/>
        <w:rPr>
          <w:sz w:val="24"/>
        </w:rPr>
      </w:pPr>
      <w:r>
        <w:rPr>
          <w:sz w:val="24"/>
        </w:rPr>
        <w:t>Admission monies will</w:t>
      </w:r>
      <w:r>
        <w:rPr>
          <w:spacing w:val="-1"/>
          <w:sz w:val="24"/>
        </w:rPr>
        <w:t xml:space="preserve"> </w:t>
      </w:r>
      <w:r>
        <w:rPr>
          <w:sz w:val="24"/>
        </w:rPr>
        <w:t>not under any circumstances be refunded if the</w:t>
      </w:r>
      <w:r>
        <w:rPr>
          <w:spacing w:val="-1"/>
          <w:sz w:val="24"/>
        </w:rPr>
        <w:t xml:space="preserve"> </w:t>
      </w:r>
      <w:r>
        <w:rPr>
          <w:sz w:val="24"/>
        </w:rPr>
        <w:t>match has to be abandoned after the game has</w:t>
      </w:r>
      <w:r>
        <w:rPr>
          <w:spacing w:val="-2"/>
          <w:sz w:val="24"/>
        </w:rPr>
        <w:t xml:space="preserve"> </w:t>
      </w:r>
      <w:r>
        <w:rPr>
          <w:sz w:val="24"/>
        </w:rPr>
        <w:t>kicked off.</w:t>
      </w:r>
      <w:r>
        <w:rPr>
          <w:spacing w:val="-2"/>
          <w:sz w:val="24"/>
        </w:rPr>
        <w:t xml:space="preserve"> </w:t>
      </w:r>
      <w:r>
        <w:rPr>
          <w:sz w:val="24"/>
        </w:rPr>
        <w:t>However,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event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abandonment</w:t>
      </w:r>
      <w:r>
        <w:rPr>
          <w:spacing w:val="-3"/>
          <w:sz w:val="24"/>
        </w:rPr>
        <w:t xml:space="preserve"> </w:t>
      </w:r>
      <w:r>
        <w:rPr>
          <w:sz w:val="24"/>
        </w:rPr>
        <w:t>occurring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half</w:t>
      </w:r>
      <w:r>
        <w:rPr>
          <w:spacing w:val="-3"/>
          <w:sz w:val="24"/>
        </w:rPr>
        <w:t xml:space="preserve"> </w:t>
      </w:r>
      <w:r>
        <w:rPr>
          <w:sz w:val="24"/>
        </w:rPr>
        <w:t>time,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voucher will be given to all spectators allowing them free admission to the fixture at any rearranged date, as per ground </w:t>
      </w:r>
      <w:r>
        <w:rPr>
          <w:spacing w:val="-2"/>
          <w:sz w:val="24"/>
        </w:rPr>
        <w:t>regulations.</w:t>
      </w:r>
    </w:p>
    <w:p w14:paraId="7924918D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ind w:left="274"/>
        <w:rPr>
          <w:sz w:val="24"/>
        </w:rPr>
      </w:pPr>
      <w:r>
        <w:rPr>
          <w:sz w:val="24"/>
        </w:rPr>
        <w:t>Tickets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Cup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Matches</w:t>
      </w:r>
    </w:p>
    <w:p w14:paraId="0AF0C9C8" w14:textId="77777777" w:rsidR="008C019B" w:rsidRDefault="00820E25">
      <w:pPr>
        <w:pStyle w:val="BodyText"/>
        <w:spacing w:before="31" w:line="264" w:lineRule="auto"/>
        <w:ind w:left="100" w:right="2213"/>
        <w:jc w:val="both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tickets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eligible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cup</w:t>
      </w:r>
      <w:r>
        <w:rPr>
          <w:spacing w:val="-3"/>
        </w:rPr>
        <w:t xml:space="preserve"> </w:t>
      </w:r>
      <w:r>
        <w:t>games,</w:t>
      </w:r>
      <w:r>
        <w:rPr>
          <w:spacing w:val="-3"/>
        </w:rPr>
        <w:t xml:space="preserve"> </w:t>
      </w:r>
      <w:r>
        <w:t>season</w:t>
      </w:r>
      <w:r>
        <w:rPr>
          <w:spacing w:val="-2"/>
        </w:rPr>
        <w:t xml:space="preserve"> </w:t>
      </w:r>
      <w:r>
        <w:t>ticket</w:t>
      </w:r>
      <w:r>
        <w:rPr>
          <w:spacing w:val="-2"/>
        </w:rPr>
        <w:t xml:space="preserve"> </w:t>
      </w:r>
      <w:r>
        <w:t>holders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opportunity to purchase a</w:t>
      </w:r>
      <w:r>
        <w:rPr>
          <w:spacing w:val="-1"/>
        </w:rPr>
        <w:t xml:space="preserve"> </w:t>
      </w:r>
      <w:r>
        <w:t>ticket for their individual</w:t>
      </w:r>
      <w:r>
        <w:rPr>
          <w:spacing w:val="-1"/>
        </w:rPr>
        <w:t xml:space="preserve"> </w:t>
      </w:r>
      <w:r>
        <w:t>seat(s) prior to the</w:t>
      </w:r>
      <w:r>
        <w:rPr>
          <w:spacing w:val="-1"/>
        </w:rPr>
        <w:t xml:space="preserve"> </w:t>
      </w:r>
      <w:r>
        <w:t>tickets</w:t>
      </w:r>
      <w:r>
        <w:rPr>
          <w:spacing w:val="-1"/>
        </w:rPr>
        <w:t xml:space="preserve"> </w:t>
      </w:r>
      <w:r>
        <w:t>being made available</w:t>
      </w:r>
      <w:r>
        <w:rPr>
          <w:spacing w:val="-1"/>
        </w:rPr>
        <w:t xml:space="preserve"> </w:t>
      </w:r>
      <w:r>
        <w:t>for general</w:t>
      </w:r>
      <w:r>
        <w:rPr>
          <w:spacing w:val="-1"/>
        </w:rPr>
        <w:t xml:space="preserve"> </w:t>
      </w:r>
      <w:r>
        <w:t>sale. (This</w:t>
      </w:r>
      <w:r>
        <w:rPr>
          <w:spacing w:val="-1"/>
        </w:rPr>
        <w:t xml:space="preserve"> </w:t>
      </w:r>
      <w:r>
        <w:t>is in the event of an “all ticket” game only).</w:t>
      </w:r>
    </w:p>
    <w:p w14:paraId="5279C55D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line="291" w:lineRule="exact"/>
        <w:ind w:left="274"/>
        <w:jc w:val="both"/>
        <w:rPr>
          <w:sz w:val="24"/>
        </w:rPr>
      </w:pP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rule,</w:t>
      </w:r>
      <w:r>
        <w:rPr>
          <w:spacing w:val="-4"/>
          <w:sz w:val="24"/>
        </w:rPr>
        <w:t xml:space="preserve"> </w:t>
      </w:r>
      <w:r>
        <w:rPr>
          <w:sz w:val="24"/>
        </w:rPr>
        <w:t>ticket refunds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issued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exceptional</w:t>
      </w:r>
      <w:r>
        <w:rPr>
          <w:spacing w:val="-2"/>
          <w:sz w:val="24"/>
        </w:rPr>
        <w:t xml:space="preserve"> </w:t>
      </w:r>
      <w:r>
        <w:rPr>
          <w:sz w:val="24"/>
        </w:rPr>
        <w:t>circumstances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discretion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Club.</w:t>
      </w:r>
    </w:p>
    <w:p w14:paraId="2495541B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31" w:line="264" w:lineRule="auto"/>
        <w:ind w:right="2960" w:firstLine="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Club abides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rules of</w:t>
      </w:r>
      <w:r>
        <w:rPr>
          <w:spacing w:val="-2"/>
          <w:sz w:val="24"/>
        </w:rPr>
        <w:t xml:space="preserve"> </w:t>
      </w:r>
      <w:r>
        <w:rPr>
          <w:sz w:val="24"/>
        </w:rPr>
        <w:t>football’s</w:t>
      </w:r>
      <w:r>
        <w:rPr>
          <w:spacing w:val="-3"/>
          <w:sz w:val="24"/>
        </w:rPr>
        <w:t xml:space="preserve"> </w:t>
      </w:r>
      <w:r>
        <w:rPr>
          <w:sz w:val="24"/>
        </w:rPr>
        <w:t>governing</w:t>
      </w:r>
      <w:r>
        <w:rPr>
          <w:spacing w:val="-1"/>
          <w:sz w:val="24"/>
        </w:rPr>
        <w:t xml:space="preserve"> </w:t>
      </w:r>
      <w:r>
        <w:rPr>
          <w:sz w:val="24"/>
        </w:rPr>
        <w:t>bodies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allocation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tickets</w:t>
      </w:r>
      <w:r>
        <w:rPr>
          <w:spacing w:val="-3"/>
          <w:sz w:val="24"/>
        </w:rPr>
        <w:t xml:space="preserve"> </w:t>
      </w:r>
      <w:r>
        <w:rPr>
          <w:sz w:val="24"/>
        </w:rPr>
        <w:t>to visiting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club </w:t>
      </w:r>
      <w:r>
        <w:rPr>
          <w:spacing w:val="-2"/>
          <w:sz w:val="24"/>
        </w:rPr>
        <w:t>supporters.</w:t>
      </w:r>
    </w:p>
    <w:p w14:paraId="0FC8690D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line="292" w:lineRule="exact"/>
        <w:ind w:left="274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Club</w:t>
      </w:r>
      <w:r>
        <w:rPr>
          <w:spacing w:val="-2"/>
          <w:sz w:val="24"/>
        </w:rPr>
        <w:t xml:space="preserve"> </w:t>
      </w:r>
      <w:r>
        <w:rPr>
          <w:sz w:val="24"/>
        </w:rPr>
        <w:t>undertakes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subcontract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"/>
          <w:sz w:val="24"/>
        </w:rPr>
        <w:t xml:space="preserve"> </w:t>
      </w:r>
      <w:r>
        <w:rPr>
          <w:sz w:val="24"/>
        </w:rPr>
        <w:t>catering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Club’s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4"/>
          <w:sz w:val="24"/>
        </w:rPr>
        <w:t xml:space="preserve"> </w:t>
      </w:r>
      <w:r>
        <w:rPr>
          <w:sz w:val="24"/>
        </w:rPr>
        <w:t>Team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games</w:t>
      </w:r>
    </w:p>
    <w:p w14:paraId="1672D804" w14:textId="77777777" w:rsidR="008C019B" w:rsidRDefault="008C019B">
      <w:pPr>
        <w:spacing w:line="292" w:lineRule="exact"/>
        <w:rPr>
          <w:sz w:val="24"/>
        </w:rPr>
        <w:sectPr w:rsidR="008C019B">
          <w:pgSz w:w="16840" w:h="11910" w:orient="landscape"/>
          <w:pgMar w:top="2540" w:right="2420" w:bottom="280" w:left="620" w:header="533" w:footer="0" w:gutter="0"/>
          <w:cols w:space="720"/>
        </w:sectPr>
      </w:pPr>
    </w:p>
    <w:p w14:paraId="4ED5BF15" w14:textId="77777777" w:rsidR="008C019B" w:rsidRDefault="008C019B">
      <w:pPr>
        <w:pStyle w:val="BodyText"/>
        <w:rPr>
          <w:sz w:val="20"/>
        </w:rPr>
      </w:pPr>
    </w:p>
    <w:p w14:paraId="79107A38" w14:textId="77777777" w:rsidR="008C019B" w:rsidRDefault="008C019B">
      <w:pPr>
        <w:pStyle w:val="BodyText"/>
        <w:spacing w:before="10"/>
        <w:rPr>
          <w:sz w:val="19"/>
        </w:rPr>
      </w:pPr>
    </w:p>
    <w:p w14:paraId="082D9E46" w14:textId="77777777" w:rsidR="008C019B" w:rsidRDefault="00820E25">
      <w:pPr>
        <w:pStyle w:val="Heading1"/>
        <w:rPr>
          <w:u w:val="none"/>
        </w:rPr>
      </w:pPr>
      <w:r>
        <w:t>Dundonald</w:t>
      </w:r>
      <w:r>
        <w:rPr>
          <w:spacing w:val="-4"/>
        </w:rPr>
        <w:t xml:space="preserve"> </w:t>
      </w:r>
      <w:r>
        <w:t>Bluebell Football</w:t>
      </w:r>
      <w:r>
        <w:rPr>
          <w:spacing w:val="-5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that:</w:t>
      </w:r>
    </w:p>
    <w:p w14:paraId="591D9482" w14:textId="5224E87C" w:rsidR="008C019B" w:rsidRDefault="00820E25">
      <w:pPr>
        <w:pStyle w:val="BodyText"/>
        <w:spacing w:before="149"/>
        <w:ind w:left="100"/>
      </w:pPr>
      <w:r>
        <w:rPr>
          <w:b/>
        </w:rPr>
        <w:t>*</w:t>
      </w:r>
      <w:r>
        <w:t>They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 w:rsidR="003306E5">
        <w:t>endeavor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home and</w:t>
      </w:r>
      <w:r>
        <w:rPr>
          <w:spacing w:val="-1"/>
        </w:rPr>
        <w:t xml:space="preserve"> </w:t>
      </w:r>
      <w:r>
        <w:t>away</w:t>
      </w:r>
      <w:r>
        <w:rPr>
          <w:spacing w:val="-2"/>
        </w:rPr>
        <w:t xml:space="preserve"> </w:t>
      </w:r>
      <w:r>
        <w:t>kits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minimum</w:t>
      </w:r>
    </w:p>
    <w:p w14:paraId="5ED71817" w14:textId="77777777" w:rsidR="008C019B" w:rsidRDefault="00820E25">
      <w:pPr>
        <w:pStyle w:val="BodyText"/>
        <w:spacing w:before="29" w:line="266" w:lineRule="auto"/>
        <w:ind w:left="100" w:right="3555"/>
      </w:pPr>
      <w:r>
        <w:t>lifespan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lifespan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seasons.</w:t>
      </w:r>
      <w:r>
        <w:rPr>
          <w:spacing w:val="-5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kit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changed</w:t>
      </w:r>
      <w:r>
        <w:rPr>
          <w:spacing w:val="-3"/>
        </w:rPr>
        <w:t xml:space="preserve"> </w:t>
      </w:r>
      <w:r>
        <w:t>annually. The above is subject to change in the event of a new club and or equipment sponsor.</w:t>
      </w:r>
    </w:p>
    <w:p w14:paraId="7CC41487" w14:textId="77777777" w:rsidR="008C019B" w:rsidRDefault="00820E25">
      <w:pPr>
        <w:pStyle w:val="ListParagraph"/>
        <w:numPr>
          <w:ilvl w:val="0"/>
          <w:numId w:val="1"/>
        </w:numPr>
        <w:tabs>
          <w:tab w:val="left" w:pos="331"/>
        </w:tabs>
        <w:spacing w:before="115" w:line="264" w:lineRule="auto"/>
        <w:ind w:right="2337" w:firstLine="55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Club</w:t>
      </w:r>
      <w:r>
        <w:rPr>
          <w:spacing w:val="-3"/>
          <w:sz w:val="24"/>
        </w:rPr>
        <w:t xml:space="preserve"> </w:t>
      </w:r>
      <w:r>
        <w:rPr>
          <w:sz w:val="24"/>
        </w:rPr>
        <w:t>offers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28-day</w:t>
      </w:r>
      <w:r>
        <w:rPr>
          <w:spacing w:val="-3"/>
          <w:sz w:val="24"/>
        </w:rPr>
        <w:t xml:space="preserve"> </w:t>
      </w:r>
      <w:r>
        <w:rPr>
          <w:sz w:val="24"/>
        </w:rPr>
        <w:t>money</w:t>
      </w:r>
      <w:r>
        <w:rPr>
          <w:spacing w:val="-4"/>
          <w:sz w:val="24"/>
        </w:rPr>
        <w:t xml:space="preserve"> </w:t>
      </w:r>
      <w:r>
        <w:rPr>
          <w:sz w:val="24"/>
        </w:rPr>
        <w:t>back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exchange</w:t>
      </w:r>
      <w:r>
        <w:rPr>
          <w:spacing w:val="-1"/>
          <w:sz w:val="24"/>
        </w:rPr>
        <w:t xml:space="preserve"> </w:t>
      </w:r>
      <w:r>
        <w:rPr>
          <w:sz w:val="24"/>
        </w:rPr>
        <w:t>guarantee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purchases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merchandise</w:t>
      </w:r>
      <w:r>
        <w:rPr>
          <w:spacing w:val="-4"/>
          <w:sz w:val="24"/>
        </w:rPr>
        <w:t xml:space="preserve"> </w:t>
      </w:r>
      <w:r>
        <w:rPr>
          <w:sz w:val="24"/>
        </w:rPr>
        <w:t>through Moorside</w:t>
      </w:r>
      <w:r>
        <w:rPr>
          <w:spacing w:val="-3"/>
          <w:sz w:val="24"/>
        </w:rPr>
        <w:t xml:space="preserve"> </w:t>
      </w:r>
      <w:r>
        <w:rPr>
          <w:sz w:val="24"/>
        </w:rPr>
        <w:t>Park on production of a valid receipt and all packaging. The product must be as originally sold. This offer does not affect your statutory rights.</w:t>
      </w:r>
    </w:p>
    <w:p w14:paraId="095467A6" w14:textId="589B7725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1" w:line="264" w:lineRule="auto"/>
        <w:ind w:right="2384" w:firstLine="0"/>
        <w:rPr>
          <w:sz w:val="24"/>
        </w:rPr>
      </w:pPr>
      <w:r>
        <w:rPr>
          <w:sz w:val="24"/>
        </w:rPr>
        <w:t>All Club members, supporters and all applicants for employment will be regarded equally and be given equal opportunities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aspects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contract</w:t>
      </w:r>
      <w:r>
        <w:rPr>
          <w:spacing w:val="-3"/>
          <w:sz w:val="24"/>
        </w:rPr>
        <w:t xml:space="preserve"> </w:t>
      </w:r>
      <w:r>
        <w:rPr>
          <w:sz w:val="24"/>
        </w:rPr>
        <w:t>irrespective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race,</w:t>
      </w:r>
      <w:r>
        <w:rPr>
          <w:spacing w:val="-1"/>
          <w:sz w:val="24"/>
        </w:rPr>
        <w:t xml:space="preserve"> </w:t>
      </w:r>
      <w:r w:rsidR="003306E5">
        <w:rPr>
          <w:sz w:val="24"/>
        </w:rPr>
        <w:t>color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nationality,</w:t>
      </w:r>
      <w:r>
        <w:rPr>
          <w:spacing w:val="-2"/>
          <w:sz w:val="24"/>
        </w:rPr>
        <w:t xml:space="preserve"> </w:t>
      </w:r>
      <w:r>
        <w:rPr>
          <w:sz w:val="24"/>
        </w:rPr>
        <w:t>religion,</w:t>
      </w:r>
      <w:r>
        <w:rPr>
          <w:spacing w:val="-4"/>
          <w:sz w:val="24"/>
        </w:rPr>
        <w:t xml:space="preserve"> </w:t>
      </w:r>
      <w:r>
        <w:rPr>
          <w:sz w:val="24"/>
        </w:rPr>
        <w:t>sex,</w:t>
      </w:r>
      <w:r>
        <w:rPr>
          <w:spacing w:val="-3"/>
          <w:sz w:val="24"/>
        </w:rPr>
        <w:t xml:space="preserve"> </w:t>
      </w:r>
      <w:r>
        <w:rPr>
          <w:sz w:val="24"/>
        </w:rPr>
        <w:t>sexual</w:t>
      </w:r>
      <w:r>
        <w:rPr>
          <w:spacing w:val="-2"/>
          <w:sz w:val="24"/>
        </w:rPr>
        <w:t xml:space="preserve"> </w:t>
      </w:r>
      <w:r>
        <w:rPr>
          <w:sz w:val="24"/>
        </w:rPr>
        <w:t>orientation, marital status, age, disability or ethnic origin.</w:t>
      </w:r>
    </w:p>
    <w:p w14:paraId="0618EE4D" w14:textId="77777777" w:rsidR="008C019B" w:rsidRDefault="00820E25">
      <w:pPr>
        <w:pStyle w:val="BodyText"/>
        <w:spacing w:before="120" w:line="264" w:lineRule="auto"/>
        <w:ind w:left="100" w:right="2150"/>
      </w:pPr>
      <w:r>
        <w:t>*Seeks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promote</w:t>
      </w:r>
      <w:r>
        <w:rPr>
          <w:spacing w:val="-2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links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introduce</w:t>
      </w:r>
      <w:r>
        <w:rPr>
          <w:spacing w:val="-4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people,</w:t>
      </w:r>
      <w:r>
        <w:rPr>
          <w:spacing w:val="-3"/>
        </w:rPr>
        <w:t xml:space="preserve"> </w:t>
      </w:r>
      <w:r>
        <w:t>male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female, to football as players and spectators.</w:t>
      </w:r>
    </w:p>
    <w:p w14:paraId="057AACC9" w14:textId="77777777" w:rsidR="008C019B" w:rsidRDefault="00820E25">
      <w:pPr>
        <w:pStyle w:val="BodyText"/>
        <w:spacing w:line="264" w:lineRule="auto"/>
        <w:ind w:left="100" w:right="2150"/>
      </w:pPr>
      <w:r>
        <w:t>*Will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agencies,</w:t>
      </w:r>
      <w:r>
        <w:rPr>
          <w:spacing w:val="-3"/>
        </w:rPr>
        <w:t xml:space="preserve"> </w:t>
      </w:r>
      <w:r>
        <w:t>especially</w:t>
      </w:r>
      <w:r>
        <w:rPr>
          <w:spacing w:val="-2"/>
        </w:rPr>
        <w:t xml:space="preserve"> </w:t>
      </w:r>
      <w:r>
        <w:t>disadvantaged</w:t>
      </w:r>
      <w:r>
        <w:rPr>
          <w:spacing w:val="-3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(disabled,</w:t>
      </w:r>
      <w:r>
        <w:rPr>
          <w:spacing w:val="-4"/>
        </w:rPr>
        <w:t xml:space="preserve"> </w:t>
      </w:r>
      <w:r>
        <w:t>ethnic</w:t>
      </w:r>
      <w:r>
        <w:rPr>
          <w:spacing w:val="-5"/>
        </w:rPr>
        <w:t xml:space="preserve"> </w:t>
      </w:r>
      <w:r>
        <w:t>minorities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unemployed)</w:t>
      </w:r>
    </w:p>
    <w:p w14:paraId="4E433FF5" w14:textId="77777777" w:rsidR="008C019B" w:rsidRDefault="00820E25">
      <w:pPr>
        <w:pStyle w:val="BodyText"/>
        <w:spacing w:before="1"/>
        <w:ind w:left="100"/>
      </w:pPr>
      <w:r>
        <w:t>*Supports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SFA</w:t>
      </w:r>
      <w:r>
        <w:rPr>
          <w:spacing w:val="-3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Scheme</w:t>
      </w:r>
      <w:r>
        <w:rPr>
          <w:spacing w:val="-3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initiative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rPr>
          <w:spacing w:val="-2"/>
        </w:rPr>
        <w:t>Authority</w:t>
      </w:r>
    </w:p>
    <w:p w14:paraId="04F988E7" w14:textId="77777777" w:rsidR="008C019B" w:rsidRDefault="008C019B">
      <w:pPr>
        <w:sectPr w:rsidR="008C019B">
          <w:pgSz w:w="16840" w:h="11910" w:orient="landscape"/>
          <w:pgMar w:top="2540" w:right="2420" w:bottom="280" w:left="620" w:header="533" w:footer="0" w:gutter="0"/>
          <w:cols w:space="720"/>
        </w:sectPr>
      </w:pPr>
    </w:p>
    <w:p w14:paraId="7405B2CC" w14:textId="77777777" w:rsidR="008C019B" w:rsidRDefault="008C019B">
      <w:pPr>
        <w:pStyle w:val="BodyText"/>
        <w:rPr>
          <w:sz w:val="20"/>
        </w:rPr>
      </w:pPr>
    </w:p>
    <w:p w14:paraId="19A934BF" w14:textId="77777777" w:rsidR="008C019B" w:rsidRDefault="008C019B">
      <w:pPr>
        <w:pStyle w:val="BodyText"/>
        <w:spacing w:before="10"/>
        <w:rPr>
          <w:sz w:val="19"/>
        </w:rPr>
      </w:pPr>
    </w:p>
    <w:p w14:paraId="0B5947F3" w14:textId="77777777" w:rsidR="008C019B" w:rsidRDefault="00820E25">
      <w:pPr>
        <w:pStyle w:val="Heading1"/>
        <w:rPr>
          <w:u w:val="none"/>
        </w:rPr>
      </w:pPr>
      <w:r>
        <w:t>Dundonald</w:t>
      </w:r>
      <w:r>
        <w:rPr>
          <w:spacing w:val="-4"/>
        </w:rPr>
        <w:t xml:space="preserve"> </w:t>
      </w:r>
      <w:r>
        <w:t>Bluebell</w:t>
      </w:r>
      <w:r>
        <w:rPr>
          <w:spacing w:val="-2"/>
        </w:rPr>
        <w:t xml:space="preserve"> </w:t>
      </w:r>
      <w:r>
        <w:t>Football</w:t>
      </w:r>
      <w:r>
        <w:rPr>
          <w:spacing w:val="-5"/>
        </w:rPr>
        <w:t xml:space="preserve"> </w:t>
      </w:r>
      <w:r>
        <w:rPr>
          <w:spacing w:val="-4"/>
        </w:rPr>
        <w:t>Club:</w:t>
      </w:r>
    </w:p>
    <w:p w14:paraId="7B29F078" w14:textId="77777777" w:rsidR="008C019B" w:rsidRDefault="008C019B">
      <w:pPr>
        <w:pStyle w:val="BodyText"/>
        <w:spacing w:before="6"/>
        <w:rPr>
          <w:b/>
        </w:rPr>
      </w:pPr>
    </w:p>
    <w:p w14:paraId="12FB1878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52"/>
        <w:ind w:left="274"/>
        <w:rPr>
          <w:sz w:val="24"/>
        </w:rPr>
      </w:pP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strive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 value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money</w:t>
      </w:r>
      <w:r>
        <w:rPr>
          <w:spacing w:val="-1"/>
          <w:sz w:val="24"/>
        </w:rPr>
        <w:t xml:space="preserve"> </w:t>
      </w:r>
      <w:r>
        <w:rPr>
          <w:sz w:val="24"/>
        </w:rPr>
        <w:t>in all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business.</w:t>
      </w:r>
    </w:p>
    <w:p w14:paraId="45E66439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31"/>
        <w:ind w:left="274"/>
        <w:rPr>
          <w:sz w:val="24"/>
        </w:rPr>
      </w:pP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seek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achieve</w:t>
      </w:r>
      <w:r>
        <w:rPr>
          <w:spacing w:val="-3"/>
          <w:sz w:val="24"/>
        </w:rPr>
        <w:t xml:space="preserve"> </w:t>
      </w:r>
      <w:r>
        <w:rPr>
          <w:sz w:val="24"/>
        </w:rPr>
        <w:t>the highest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service.</w:t>
      </w:r>
    </w:p>
    <w:p w14:paraId="329FB420" w14:textId="77777777" w:rsidR="008C019B" w:rsidRDefault="00820E25">
      <w:pPr>
        <w:pStyle w:val="ListParagraph"/>
        <w:numPr>
          <w:ilvl w:val="0"/>
          <w:numId w:val="1"/>
        </w:numPr>
        <w:tabs>
          <w:tab w:val="left" w:pos="275"/>
        </w:tabs>
        <w:spacing w:before="28"/>
        <w:ind w:left="274"/>
        <w:rPr>
          <w:sz w:val="24"/>
        </w:rPr>
      </w:pP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treat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customers</w:t>
      </w:r>
      <w:r>
        <w:rPr>
          <w:spacing w:val="-4"/>
          <w:sz w:val="24"/>
        </w:rPr>
        <w:t xml:space="preserve"> </w:t>
      </w:r>
      <w:r>
        <w:rPr>
          <w:sz w:val="24"/>
        </w:rPr>
        <w:t>with respect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courtesy.</w:t>
      </w:r>
    </w:p>
    <w:p w14:paraId="33CE0C2A" w14:textId="77777777" w:rsidR="008C019B" w:rsidRDefault="008C019B">
      <w:pPr>
        <w:pStyle w:val="BodyText"/>
      </w:pPr>
    </w:p>
    <w:p w14:paraId="02B56740" w14:textId="563317E2" w:rsidR="008C019B" w:rsidRDefault="00820E25">
      <w:pPr>
        <w:pStyle w:val="BodyText"/>
        <w:spacing w:before="178" w:line="264" w:lineRule="auto"/>
        <w:ind w:left="100" w:right="2256"/>
        <w:jc w:val="both"/>
      </w:pP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confusion Dundonald</w:t>
      </w:r>
      <w:r>
        <w:rPr>
          <w:spacing w:val="-3"/>
        </w:rPr>
        <w:t xml:space="preserve"> </w:t>
      </w:r>
      <w:r>
        <w:t>Bluebell FC</w:t>
      </w:r>
      <w:r>
        <w:rPr>
          <w:spacing w:val="-5"/>
        </w:rPr>
        <w:t xml:space="preserve"> </w:t>
      </w:r>
      <w:r>
        <w:t>prefers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e-mail,</w:t>
      </w:r>
      <w:r>
        <w:rPr>
          <w:spacing w:val="-3"/>
        </w:rPr>
        <w:t xml:space="preserve"> </w:t>
      </w:r>
      <w:r>
        <w:t>fax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 respond in like</w:t>
      </w:r>
      <w:r>
        <w:rPr>
          <w:spacing w:val="-2"/>
        </w:rPr>
        <w:t xml:space="preserve"> </w:t>
      </w:r>
      <w:r>
        <w:t>form.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instance,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 w:rsidR="00BC581F">
        <w:t>acknowledging</w:t>
      </w:r>
      <w:r>
        <w:t xml:space="preserve"> any</w:t>
      </w:r>
      <w:r>
        <w:rPr>
          <w:spacing w:val="-1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of complaint within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 xml:space="preserve">working days of receipt and will </w:t>
      </w:r>
      <w:r w:rsidR="008C7C6C">
        <w:t>endeavor</w:t>
      </w:r>
      <w:r>
        <w:t xml:space="preserve"> to provide a full response within 10 days.</w:t>
      </w:r>
    </w:p>
    <w:p w14:paraId="0446BA60" w14:textId="77777777" w:rsidR="008C019B" w:rsidRDefault="008C019B">
      <w:pPr>
        <w:pStyle w:val="BodyText"/>
      </w:pPr>
    </w:p>
    <w:p w14:paraId="2868AA3A" w14:textId="77777777" w:rsidR="008C019B" w:rsidRDefault="008C019B">
      <w:pPr>
        <w:pStyle w:val="BodyText"/>
        <w:spacing w:before="3"/>
        <w:rPr>
          <w:sz w:val="22"/>
        </w:rPr>
      </w:pPr>
    </w:p>
    <w:p w14:paraId="52574A20" w14:textId="463F1C78" w:rsidR="008C019B" w:rsidRDefault="00820E25">
      <w:pPr>
        <w:pStyle w:val="BodyText"/>
        <w:spacing w:line="264" w:lineRule="auto"/>
        <w:ind w:left="100" w:right="2198"/>
        <w:jc w:val="both"/>
      </w:pP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dealt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speedily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efficiently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 w:rsidR="008C7C6C">
        <w:t>concerned,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recourse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 xml:space="preserve">again in writing to the Club Secretary </w:t>
      </w:r>
      <w:r w:rsidR="00F330BB">
        <w:t>Robert Dick</w:t>
      </w:r>
      <w:r>
        <w:t>.</w:t>
      </w:r>
    </w:p>
    <w:p w14:paraId="79C3A120" w14:textId="77777777" w:rsidR="008C019B" w:rsidRDefault="008C019B">
      <w:pPr>
        <w:pStyle w:val="BodyText"/>
      </w:pPr>
    </w:p>
    <w:p w14:paraId="61093592" w14:textId="77777777" w:rsidR="008C019B" w:rsidRDefault="00820E25">
      <w:pPr>
        <w:pStyle w:val="BodyText"/>
        <w:spacing w:before="147"/>
        <w:ind w:left="100"/>
      </w:pPr>
      <w:r>
        <w:t>Contact</w:t>
      </w:r>
      <w:r>
        <w:rPr>
          <w:spacing w:val="-3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are as</w:t>
      </w:r>
      <w:r>
        <w:rPr>
          <w:spacing w:val="-3"/>
        </w:rPr>
        <w:t xml:space="preserve"> </w:t>
      </w:r>
      <w:r>
        <w:rPr>
          <w:spacing w:val="-2"/>
        </w:rPr>
        <w:t>follows:</w:t>
      </w:r>
    </w:p>
    <w:p w14:paraId="39590013" w14:textId="77777777" w:rsidR="008C019B" w:rsidRDefault="00820E25">
      <w:pPr>
        <w:pStyle w:val="BodyText"/>
        <w:spacing w:before="32"/>
        <w:ind w:left="100"/>
      </w:pPr>
      <w:r>
        <w:t>Dundonald</w:t>
      </w:r>
      <w:r>
        <w:rPr>
          <w:spacing w:val="-4"/>
        </w:rPr>
        <w:t xml:space="preserve"> </w:t>
      </w:r>
      <w:r>
        <w:t>Bluebell</w:t>
      </w:r>
      <w:r>
        <w:rPr>
          <w:spacing w:val="-1"/>
        </w:rPr>
        <w:t xml:space="preserve"> </w:t>
      </w:r>
      <w:r>
        <w:rPr>
          <w:spacing w:val="-5"/>
        </w:rPr>
        <w:t>FC</w:t>
      </w:r>
    </w:p>
    <w:p w14:paraId="2664B12B" w14:textId="2C8DD1ED" w:rsidR="008C019B" w:rsidRDefault="00820E25">
      <w:pPr>
        <w:pStyle w:val="BodyText"/>
        <w:spacing w:before="29" w:line="264" w:lineRule="auto"/>
        <w:ind w:left="100" w:right="7070"/>
      </w:pPr>
      <w:r>
        <w:t>Moorside</w:t>
      </w:r>
      <w:r>
        <w:rPr>
          <w:spacing w:val="-5"/>
        </w:rPr>
        <w:t xml:space="preserve"> </w:t>
      </w:r>
      <w:r>
        <w:t>Park,</w:t>
      </w:r>
      <w:r>
        <w:rPr>
          <w:spacing w:val="-4"/>
        </w:rPr>
        <w:t xml:space="preserve"> </w:t>
      </w:r>
      <w:r>
        <w:t>Dundonald</w:t>
      </w:r>
      <w:r>
        <w:rPr>
          <w:spacing w:val="-4"/>
        </w:rPr>
        <w:t xml:space="preserve"> </w:t>
      </w:r>
      <w:r>
        <w:t>Park,</w:t>
      </w:r>
      <w:r>
        <w:rPr>
          <w:spacing w:val="-4"/>
        </w:rPr>
        <w:t xml:space="preserve"> </w:t>
      </w:r>
      <w:r>
        <w:t>Cardenden,</w:t>
      </w:r>
      <w:r>
        <w:rPr>
          <w:spacing w:val="-5"/>
        </w:rPr>
        <w:t xml:space="preserve"> </w:t>
      </w:r>
      <w:r>
        <w:t>Fife</w:t>
      </w:r>
      <w:r>
        <w:rPr>
          <w:spacing w:val="-5"/>
        </w:rPr>
        <w:t xml:space="preserve"> </w:t>
      </w:r>
      <w:r>
        <w:t>KY5</w:t>
      </w:r>
      <w:r>
        <w:rPr>
          <w:spacing w:val="-4"/>
        </w:rPr>
        <w:t xml:space="preserve"> </w:t>
      </w:r>
      <w:r>
        <w:t xml:space="preserve">0DG </w:t>
      </w:r>
    </w:p>
    <w:p w14:paraId="7FED9768" w14:textId="5F527BA1" w:rsidR="008C019B" w:rsidRDefault="00820E25">
      <w:pPr>
        <w:pStyle w:val="BodyText"/>
        <w:spacing w:line="292" w:lineRule="exact"/>
        <w:ind w:left="100"/>
      </w:pPr>
      <w:r>
        <w:t>E-mail:</w:t>
      </w:r>
      <w:r>
        <w:rPr>
          <w:spacing w:val="-1"/>
        </w:rPr>
        <w:t xml:space="preserve"> </w:t>
      </w:r>
      <w:r w:rsidR="00254520" w:rsidRPr="00254520">
        <w:rPr>
          <w:spacing w:val="-1"/>
        </w:rPr>
        <w:t>DundonaldBluebell1938@gmail.com</w:t>
      </w:r>
    </w:p>
    <w:p w14:paraId="58D67A59" w14:textId="77777777" w:rsidR="008C019B" w:rsidRDefault="008C019B">
      <w:pPr>
        <w:pStyle w:val="BodyText"/>
      </w:pPr>
    </w:p>
    <w:p w14:paraId="3720950E" w14:textId="77777777" w:rsidR="008C019B" w:rsidRDefault="008C019B">
      <w:pPr>
        <w:pStyle w:val="BodyText"/>
        <w:spacing w:before="9"/>
      </w:pPr>
    </w:p>
    <w:p w14:paraId="68E519A1" w14:textId="6D42EA33" w:rsidR="008C019B" w:rsidRDefault="00820E25" w:rsidP="00254520">
      <w:pPr>
        <w:ind w:left="100"/>
        <w:rPr>
          <w:sz w:val="16"/>
        </w:rPr>
      </w:pPr>
      <w:r>
        <w:rPr>
          <w:sz w:val="28"/>
        </w:rPr>
        <w:t>Reviewed</w:t>
      </w:r>
      <w:r w:rsidR="00254520">
        <w:rPr>
          <w:sz w:val="28"/>
        </w:rPr>
        <w:t>:</w:t>
      </w:r>
      <w:r>
        <w:rPr>
          <w:spacing w:val="-6"/>
          <w:sz w:val="28"/>
        </w:rPr>
        <w:t xml:space="preserve"> </w:t>
      </w:r>
      <w:r w:rsidR="00254520">
        <w:rPr>
          <w:sz w:val="28"/>
        </w:rPr>
        <w:t xml:space="preserve">Robert Dick, </w:t>
      </w:r>
      <w:r w:rsidR="008C7C6C">
        <w:rPr>
          <w:sz w:val="28"/>
        </w:rPr>
        <w:t>04</w:t>
      </w:r>
      <w:r w:rsidR="00254520">
        <w:rPr>
          <w:sz w:val="28"/>
        </w:rPr>
        <w:t>/10/202</w:t>
      </w:r>
      <w:r w:rsidR="00FE54BF">
        <w:rPr>
          <w:sz w:val="28"/>
        </w:rPr>
        <w:t>6</w:t>
      </w:r>
    </w:p>
    <w:sectPr w:rsidR="008C019B">
      <w:pgSz w:w="16840" w:h="11910" w:orient="landscape"/>
      <w:pgMar w:top="2540" w:right="2420" w:bottom="280" w:left="62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FC57" w14:textId="77777777" w:rsidR="00820E25" w:rsidRDefault="00820E25">
      <w:r>
        <w:separator/>
      </w:r>
    </w:p>
  </w:endnote>
  <w:endnote w:type="continuationSeparator" w:id="0">
    <w:p w14:paraId="00271CF4" w14:textId="77777777" w:rsidR="00820E25" w:rsidRDefault="0082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D8DB" w14:textId="77777777" w:rsidR="00820E25" w:rsidRDefault="00820E25">
      <w:r>
        <w:separator/>
      </w:r>
    </w:p>
  </w:footnote>
  <w:footnote w:type="continuationSeparator" w:id="0">
    <w:p w14:paraId="7D14691D" w14:textId="77777777" w:rsidR="00820E25" w:rsidRDefault="00820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527B" w14:textId="77777777" w:rsidR="008C019B" w:rsidRDefault="00820E2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5C6D67D5" wp14:editId="6C3544F8">
          <wp:simplePos x="0" y="0"/>
          <wp:positionH relativeFrom="page">
            <wp:posOffset>4839334</wp:posOffset>
          </wp:positionH>
          <wp:positionV relativeFrom="page">
            <wp:posOffset>338455</wp:posOffset>
          </wp:positionV>
          <wp:extent cx="1009650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2A3E231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20.15pt;margin-top:110.85pt;width:201.3pt;height:17.6pt;z-index:-251658239;mso-position-horizontal-relative:page;mso-position-vertical-relative:page" filled="f" stroked="f">
          <v:textbox inset="0,0,0,0">
            <w:txbxContent>
              <w:p w14:paraId="742954A1" w14:textId="77777777" w:rsidR="008C019B" w:rsidRDefault="00820E25">
                <w:pPr>
                  <w:spacing w:before="21"/>
                  <w:ind w:left="20"/>
                  <w:rPr>
                    <w:rFonts w:ascii="Arial Black"/>
                  </w:rPr>
                </w:pPr>
                <w:r>
                  <w:rPr>
                    <w:rFonts w:ascii="Arial Black"/>
                    <w:color w:val="1F4E79"/>
                  </w:rPr>
                  <w:t>Dundonald</w:t>
                </w:r>
                <w:r>
                  <w:rPr>
                    <w:rFonts w:ascii="Arial Black"/>
                    <w:color w:val="1F4E79"/>
                    <w:spacing w:val="-7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Bluebell</w:t>
                </w:r>
                <w:r>
                  <w:rPr>
                    <w:rFonts w:ascii="Arial Black"/>
                    <w:color w:val="1F4E79"/>
                    <w:spacing w:val="-9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Football</w:t>
                </w:r>
                <w:r>
                  <w:rPr>
                    <w:rFonts w:ascii="Arial Black"/>
                    <w:color w:val="1F4E79"/>
                    <w:spacing w:val="-6"/>
                  </w:rPr>
                  <w:t xml:space="preserve"> </w:t>
                </w:r>
                <w:r>
                  <w:rPr>
                    <w:rFonts w:ascii="Arial Black"/>
                    <w:color w:val="1F4E79"/>
                    <w:spacing w:val="-4"/>
                  </w:rPr>
                  <w:t>Club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27B1C"/>
    <w:multiLevelType w:val="hybridMultilevel"/>
    <w:tmpl w:val="7842EB88"/>
    <w:lvl w:ilvl="0" w:tplc="7F9E448E">
      <w:numFmt w:val="bullet"/>
      <w:lvlText w:val="*"/>
      <w:lvlJc w:val="left"/>
      <w:pPr>
        <w:ind w:left="100" w:hanging="17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4BEFB4A">
      <w:numFmt w:val="bullet"/>
      <w:lvlText w:val="•"/>
      <w:lvlJc w:val="left"/>
      <w:pPr>
        <w:ind w:left="1469" w:hanging="175"/>
      </w:pPr>
      <w:rPr>
        <w:rFonts w:hint="default"/>
        <w:lang w:val="en-US" w:eastAsia="en-US" w:bidi="ar-SA"/>
      </w:rPr>
    </w:lvl>
    <w:lvl w:ilvl="2" w:tplc="D1A2BDE4">
      <w:numFmt w:val="bullet"/>
      <w:lvlText w:val="•"/>
      <w:lvlJc w:val="left"/>
      <w:pPr>
        <w:ind w:left="2838" w:hanging="175"/>
      </w:pPr>
      <w:rPr>
        <w:rFonts w:hint="default"/>
        <w:lang w:val="en-US" w:eastAsia="en-US" w:bidi="ar-SA"/>
      </w:rPr>
    </w:lvl>
    <w:lvl w:ilvl="3" w:tplc="57A27978">
      <w:numFmt w:val="bullet"/>
      <w:lvlText w:val="•"/>
      <w:lvlJc w:val="left"/>
      <w:pPr>
        <w:ind w:left="4207" w:hanging="175"/>
      </w:pPr>
      <w:rPr>
        <w:rFonts w:hint="default"/>
        <w:lang w:val="en-US" w:eastAsia="en-US" w:bidi="ar-SA"/>
      </w:rPr>
    </w:lvl>
    <w:lvl w:ilvl="4" w:tplc="63AAD63E">
      <w:numFmt w:val="bullet"/>
      <w:lvlText w:val="•"/>
      <w:lvlJc w:val="left"/>
      <w:pPr>
        <w:ind w:left="5576" w:hanging="175"/>
      </w:pPr>
      <w:rPr>
        <w:rFonts w:hint="default"/>
        <w:lang w:val="en-US" w:eastAsia="en-US" w:bidi="ar-SA"/>
      </w:rPr>
    </w:lvl>
    <w:lvl w:ilvl="5" w:tplc="C5364BEE">
      <w:numFmt w:val="bullet"/>
      <w:lvlText w:val="•"/>
      <w:lvlJc w:val="left"/>
      <w:pPr>
        <w:ind w:left="6945" w:hanging="175"/>
      </w:pPr>
      <w:rPr>
        <w:rFonts w:hint="default"/>
        <w:lang w:val="en-US" w:eastAsia="en-US" w:bidi="ar-SA"/>
      </w:rPr>
    </w:lvl>
    <w:lvl w:ilvl="6" w:tplc="70E8D7FA">
      <w:numFmt w:val="bullet"/>
      <w:lvlText w:val="•"/>
      <w:lvlJc w:val="left"/>
      <w:pPr>
        <w:ind w:left="8314" w:hanging="175"/>
      </w:pPr>
      <w:rPr>
        <w:rFonts w:hint="default"/>
        <w:lang w:val="en-US" w:eastAsia="en-US" w:bidi="ar-SA"/>
      </w:rPr>
    </w:lvl>
    <w:lvl w:ilvl="7" w:tplc="466ADBA8">
      <w:numFmt w:val="bullet"/>
      <w:lvlText w:val="•"/>
      <w:lvlJc w:val="left"/>
      <w:pPr>
        <w:ind w:left="9683" w:hanging="175"/>
      </w:pPr>
      <w:rPr>
        <w:rFonts w:hint="default"/>
        <w:lang w:val="en-US" w:eastAsia="en-US" w:bidi="ar-SA"/>
      </w:rPr>
    </w:lvl>
    <w:lvl w:ilvl="8" w:tplc="3DA8C40C">
      <w:numFmt w:val="bullet"/>
      <w:lvlText w:val="•"/>
      <w:lvlJc w:val="left"/>
      <w:pPr>
        <w:ind w:left="11052" w:hanging="175"/>
      </w:pPr>
      <w:rPr>
        <w:rFonts w:hint="default"/>
        <w:lang w:val="en-US" w:eastAsia="en-US" w:bidi="ar-SA"/>
      </w:rPr>
    </w:lvl>
  </w:abstractNum>
  <w:num w:numId="1" w16cid:durableId="158152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019B"/>
    <w:rsid w:val="00011CE4"/>
    <w:rsid w:val="001A4F86"/>
    <w:rsid w:val="00254520"/>
    <w:rsid w:val="00322540"/>
    <w:rsid w:val="003306E5"/>
    <w:rsid w:val="00386611"/>
    <w:rsid w:val="005E5E88"/>
    <w:rsid w:val="00820E25"/>
    <w:rsid w:val="008C019B"/>
    <w:rsid w:val="008C7C6C"/>
    <w:rsid w:val="00BC581F"/>
    <w:rsid w:val="00EF11C0"/>
    <w:rsid w:val="00F330BB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EB385"/>
  <w15:docId w15:val="{3EBA297E-F69D-4EA8-8C73-1EEF1A86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4418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274" w:hanging="17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FE54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54B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FE54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54B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1c1476e-3236-4add-9655-bdfbec32e949}" enabled="1" method="Standard" siteId="{64322308-09a9-47a3-8c1c-b82871d60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Licence 2021</dc:title>
  <dc:creator>SmartMaster</dc:creator>
  <cp:lastModifiedBy>Wilson, Gordon</cp:lastModifiedBy>
  <cp:revision>9</cp:revision>
  <dcterms:created xsi:type="dcterms:W3CDTF">2024-07-17T15:12:00Z</dcterms:created>
  <dcterms:modified xsi:type="dcterms:W3CDTF">2026-10-04T19:10:00Z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